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B6" w:rsidRPr="003424B6" w:rsidRDefault="003424B6" w:rsidP="003424B6">
      <w:pPr>
        <w:rPr>
          <w:rFonts w:cs="B Titr" w:hint="cs"/>
          <w:color w:val="000000"/>
          <w:sz w:val="48"/>
          <w:szCs w:val="48"/>
          <w:rtl/>
        </w:rPr>
      </w:pPr>
      <w:r w:rsidRPr="003424B6">
        <w:rPr>
          <w:rFonts w:cs="B Titr" w:hint="cs"/>
          <w:color w:val="000000"/>
          <w:sz w:val="48"/>
          <w:szCs w:val="48"/>
          <w:rtl/>
        </w:rPr>
        <w:t xml:space="preserve">بهره بردار </w:t>
      </w:r>
      <w:r>
        <w:rPr>
          <w:rFonts w:cs="B Titr" w:hint="cs"/>
          <w:color w:val="000000"/>
          <w:sz w:val="48"/>
          <w:szCs w:val="48"/>
          <w:rtl/>
        </w:rPr>
        <w:t>عزیز</w:t>
      </w:r>
      <w:r w:rsidRPr="003424B6">
        <w:rPr>
          <w:rFonts w:cs="B Titr" w:hint="cs"/>
          <w:color w:val="000000"/>
          <w:sz w:val="48"/>
          <w:szCs w:val="48"/>
          <w:rtl/>
        </w:rPr>
        <w:t xml:space="preserve"> : </w:t>
      </w:r>
      <w:bookmarkStart w:id="0" w:name="_GoBack"/>
      <w:bookmarkEnd w:id="0"/>
    </w:p>
    <w:p w:rsidR="00884982" w:rsidRDefault="003424B6" w:rsidP="003424B6">
      <w:pPr>
        <w:jc w:val="both"/>
        <w:rPr>
          <w:rFonts w:cs="B Lotus" w:hint="cs"/>
          <w:b/>
          <w:bCs/>
          <w:sz w:val="72"/>
          <w:szCs w:val="72"/>
          <w:rtl/>
        </w:rPr>
      </w:pPr>
      <w:r w:rsidRPr="003424B6">
        <w:rPr>
          <w:rFonts w:cs="B Lotus" w:hint="cs"/>
          <w:b/>
          <w:bCs/>
          <w:color w:val="000000"/>
          <w:sz w:val="72"/>
          <w:szCs w:val="72"/>
          <w:rtl/>
        </w:rPr>
        <w:t xml:space="preserve">بنا به توصيه حفظ نباتات ، مصرف قارچكش هاي تبوكونازول و ديفنوكونازول جهت ضدعفوني بذور جو به دليل عدم ثبت قارچكش هاي مذكور در زراعت جو ، ممنوع مي باشد. </w:t>
      </w:r>
    </w:p>
    <w:p w:rsidR="003424B6" w:rsidRPr="003424B6" w:rsidRDefault="003424B6" w:rsidP="003424B6">
      <w:pPr>
        <w:jc w:val="both"/>
        <w:rPr>
          <w:rFonts w:cs="B Titr"/>
          <w:b/>
          <w:bCs/>
          <w:sz w:val="48"/>
          <w:szCs w:val="48"/>
        </w:rPr>
      </w:pPr>
      <w:r w:rsidRPr="003424B6">
        <w:rPr>
          <w:rFonts w:cs="B Lotus" w:hint="cs"/>
          <w:b/>
          <w:bCs/>
          <w:sz w:val="48"/>
          <w:szCs w:val="48"/>
          <w:rtl/>
        </w:rPr>
        <w:t xml:space="preserve">                        </w:t>
      </w:r>
      <w:r>
        <w:rPr>
          <w:rFonts w:cs="B Lotus" w:hint="cs"/>
          <w:b/>
          <w:bCs/>
          <w:sz w:val="48"/>
          <w:szCs w:val="48"/>
          <w:rtl/>
        </w:rPr>
        <w:t xml:space="preserve">                      </w:t>
      </w:r>
      <w:r w:rsidRPr="003424B6">
        <w:rPr>
          <w:rFonts w:cs="B Lotus" w:hint="cs"/>
          <w:b/>
          <w:bCs/>
          <w:sz w:val="48"/>
          <w:szCs w:val="48"/>
          <w:rtl/>
        </w:rPr>
        <w:t xml:space="preserve"> </w:t>
      </w:r>
      <w:r w:rsidRPr="003424B6">
        <w:rPr>
          <w:rFonts w:cs="B Titr" w:hint="cs"/>
          <w:b/>
          <w:bCs/>
          <w:sz w:val="48"/>
          <w:szCs w:val="48"/>
          <w:rtl/>
        </w:rPr>
        <w:t>مدیریت جهاد کشاورزی شهرستان فلاورجان</w:t>
      </w:r>
    </w:p>
    <w:sectPr w:rsidR="003424B6" w:rsidRPr="003424B6" w:rsidSect="003424B6">
      <w:pgSz w:w="16838" w:h="11906" w:orient="landscape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13"/>
    <w:rsid w:val="003424B6"/>
    <w:rsid w:val="004A7F79"/>
    <w:rsid w:val="006F7813"/>
    <w:rsid w:val="008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badakhsh</dc:creator>
  <cp:keywords/>
  <dc:description/>
  <cp:lastModifiedBy>badakhsh</cp:lastModifiedBy>
  <cp:revision>2</cp:revision>
  <dcterms:created xsi:type="dcterms:W3CDTF">2018-10-23T06:02:00Z</dcterms:created>
  <dcterms:modified xsi:type="dcterms:W3CDTF">2018-10-23T06:05:00Z</dcterms:modified>
</cp:coreProperties>
</file>